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B842E" w14:textId="77777777" w:rsidR="007A78CA" w:rsidRDefault="001E0258">
      <w:pPr>
        <w:pStyle w:val="Pealkiri1"/>
      </w:pPr>
      <w:r>
        <w:t>EKSPERTHINNANG</w:t>
      </w:r>
    </w:p>
    <w:p w14:paraId="61CA9A0C" w14:textId="77777777" w:rsidR="007A78CA" w:rsidRDefault="001E0258">
      <w:r>
        <w:t xml:space="preserve">Uisusuuskade tehniline samaväärsus nõudele „Fischer Carbonlite Skate Plus IFP või sellega </w:t>
      </w:r>
      <w:proofErr w:type="gramStart"/>
      <w:r>
        <w:t>samaväärne“</w:t>
      </w:r>
      <w:proofErr w:type="gramEnd"/>
      <w:r>
        <w:br/>
      </w:r>
      <w:r>
        <w:br/>
      </w:r>
      <w:r>
        <w:t>Käesolev eksperthinnang käsitleb uisusuuskade tehnilist vastavust riigihankes esitatud nõudele ning selgitab, millised suusad on konstruktsiooniliselt ja funktsionaalselt samaväärsed ning miks teised lahendused seda ei ole.</w:t>
      </w:r>
    </w:p>
    <w:p w14:paraId="3484A72F" w14:textId="77777777" w:rsidR="007A78CA" w:rsidRDefault="001E0258">
      <w:pPr>
        <w:pStyle w:val="Pealkiri2"/>
      </w:pPr>
      <w:r>
        <w:t>1. IFP, NIS ja NNN süsteemide selgitus</w:t>
      </w:r>
    </w:p>
    <w:p w14:paraId="600E9455" w14:textId="77777777" w:rsidR="007A78CA" w:rsidRDefault="001E0258">
      <w:r>
        <w:t>IFP (Integrated Fixation Plate / Turnamic) on tehases suusale püsivalt integreeritud kinnitusliides, mis on suusa konstruktsiooni lahutamatu osa. IFP määrab ära, millist tüüpi sidemeid saab kasutada, ning ei ole eemaldatav ega asendatav.</w:t>
      </w:r>
      <w:r>
        <w:br/>
      </w:r>
      <w:r>
        <w:br/>
        <w:t>NIS (Nordic Integrated System) on eraldiseisev plaat, mille geomeetria ja lukustusloogika ei ühildu IFP-siiniga.</w:t>
      </w:r>
      <w:r>
        <w:br/>
      </w:r>
      <w:r>
        <w:br/>
        <w:t>NNN (New Nordic Norm) on sidemestandard, mida kasutatakse kas kruvitava lahendusena või NIS-plaadiga. NNN-sidemed ei ühildu IFP-siiniga ega saa asendada IFP-konstruktsiooni.</w:t>
      </w:r>
    </w:p>
    <w:p w14:paraId="2A5D6E0D" w14:textId="77777777" w:rsidR="007A78CA" w:rsidRDefault="001E0258">
      <w:pPr>
        <w:pStyle w:val="Pealkiri2"/>
      </w:pPr>
      <w:r>
        <w:t>2. Miks teised uisusuusad ei ole samaväärsed</w:t>
      </w:r>
    </w:p>
    <w:p w14:paraId="5D53B526" w14:textId="41353AA6" w:rsidR="007A78CA" w:rsidRDefault="001E0258">
      <w:r>
        <w:t>• puudub tehasest integreeritud IFP-siin;</w:t>
      </w:r>
      <w:r>
        <w:br/>
        <w:t>• sidemed kinnitatakse kruvide või eraldi plaadi abil;</w:t>
      </w:r>
      <w:r>
        <w:br/>
        <w:t>• koormus jaotub punktkoormustena, mitte läbi integreeritud siini;</w:t>
      </w:r>
      <w:r>
        <w:br/>
        <w:t>• konstruktsioon ei vasta profitaseme IFP-süsteemi loogikale;</w:t>
      </w:r>
      <w:r>
        <w:br/>
        <w:t xml:space="preserve">• </w:t>
      </w:r>
      <w:proofErr w:type="spellStart"/>
      <w:r>
        <w:t>samaväärsust</w:t>
      </w:r>
      <w:proofErr w:type="spellEnd"/>
      <w:r>
        <w:t xml:space="preserve"> </w:t>
      </w:r>
      <w:proofErr w:type="spellStart"/>
      <w:r>
        <w:t>ei</w:t>
      </w:r>
      <w:proofErr w:type="spellEnd"/>
      <w:r>
        <w:t xml:space="preserve"> </w:t>
      </w:r>
      <w:proofErr w:type="spellStart"/>
      <w:r>
        <w:t>saa</w:t>
      </w:r>
      <w:proofErr w:type="spellEnd"/>
      <w:r>
        <w:t xml:space="preserve"> </w:t>
      </w:r>
      <w:proofErr w:type="spellStart"/>
      <w:r>
        <w:t>hinnata</w:t>
      </w:r>
      <w:proofErr w:type="spellEnd"/>
      <w:r>
        <w:t xml:space="preserve"> </w:t>
      </w:r>
      <w:proofErr w:type="spellStart"/>
      <w:r>
        <w:t>üksnes</w:t>
      </w:r>
      <w:proofErr w:type="spellEnd"/>
      <w:r w:rsidR="00EC771B">
        <w:t xml:space="preserve"> </w:t>
      </w:r>
      <w:proofErr w:type="spellStart"/>
      <w:r w:rsidR="00EC771B">
        <w:t>materjali</w:t>
      </w:r>
      <w:proofErr w:type="spellEnd"/>
      <w:r w:rsidR="00EC771B">
        <w:t>,</w:t>
      </w:r>
      <w:r>
        <w:t xml:space="preserve"> </w:t>
      </w:r>
      <w:proofErr w:type="spellStart"/>
      <w:r>
        <w:t>kaalu</w:t>
      </w:r>
      <w:proofErr w:type="spellEnd"/>
      <w:r>
        <w:t xml:space="preserve"> </w:t>
      </w:r>
      <w:proofErr w:type="spellStart"/>
      <w:r>
        <w:t>või</w:t>
      </w:r>
      <w:proofErr w:type="spellEnd"/>
      <w:r>
        <w:t xml:space="preserve"> </w:t>
      </w:r>
      <w:proofErr w:type="spellStart"/>
      <w:r>
        <w:t>jäikuse</w:t>
      </w:r>
      <w:proofErr w:type="spellEnd"/>
      <w:r>
        <w:t xml:space="preserve"> alusel.</w:t>
      </w:r>
    </w:p>
    <w:p w14:paraId="6F595722" w14:textId="77777777" w:rsidR="007A78CA" w:rsidRDefault="001E0258">
      <w:pPr>
        <w:pStyle w:val="Pealkiri2"/>
      </w:pPr>
      <w:r>
        <w:t>3. Mudelite võrdlustabel</w:t>
      </w:r>
    </w:p>
    <w:tbl>
      <w:tblPr>
        <w:tblW w:w="0" w:type="auto"/>
        <w:tblLook w:val="04A0" w:firstRow="1" w:lastRow="0" w:firstColumn="1" w:lastColumn="0" w:noHBand="0" w:noVBand="1"/>
      </w:tblPr>
      <w:tblGrid>
        <w:gridCol w:w="2160"/>
        <w:gridCol w:w="2160"/>
        <w:gridCol w:w="2160"/>
        <w:gridCol w:w="2160"/>
      </w:tblGrid>
      <w:tr w:rsidR="007A78CA" w14:paraId="22FC4D25" w14:textId="77777777">
        <w:tc>
          <w:tcPr>
            <w:tcW w:w="2160" w:type="dxa"/>
          </w:tcPr>
          <w:p w14:paraId="51709582" w14:textId="77777777" w:rsidR="007A78CA" w:rsidRDefault="001E0258">
            <w:r>
              <w:t>Tootja</w:t>
            </w:r>
          </w:p>
        </w:tc>
        <w:tc>
          <w:tcPr>
            <w:tcW w:w="2160" w:type="dxa"/>
          </w:tcPr>
          <w:p w14:paraId="67247444" w14:textId="77777777" w:rsidR="007A78CA" w:rsidRDefault="001E0258">
            <w:r>
              <w:t>Mudel</w:t>
            </w:r>
          </w:p>
        </w:tc>
        <w:tc>
          <w:tcPr>
            <w:tcW w:w="2160" w:type="dxa"/>
          </w:tcPr>
          <w:p w14:paraId="7C8D3EF3" w14:textId="77777777" w:rsidR="007A78CA" w:rsidRDefault="001E0258">
            <w:r>
              <w:t>Kinnitussüsteem</w:t>
            </w:r>
          </w:p>
        </w:tc>
        <w:tc>
          <w:tcPr>
            <w:tcW w:w="2160" w:type="dxa"/>
          </w:tcPr>
          <w:p w14:paraId="51B4DFD8" w14:textId="77777777" w:rsidR="007A78CA" w:rsidRDefault="001E0258">
            <w:r>
              <w:t>Vastavus nõudele</w:t>
            </w:r>
          </w:p>
        </w:tc>
      </w:tr>
      <w:tr w:rsidR="007A78CA" w14:paraId="2A3114E0" w14:textId="77777777">
        <w:tc>
          <w:tcPr>
            <w:tcW w:w="2160" w:type="dxa"/>
          </w:tcPr>
          <w:p w14:paraId="44283897" w14:textId="77777777" w:rsidR="007A78CA" w:rsidRDefault="001E0258">
            <w:r>
              <w:t>Fischer</w:t>
            </w:r>
          </w:p>
        </w:tc>
        <w:tc>
          <w:tcPr>
            <w:tcW w:w="2160" w:type="dxa"/>
          </w:tcPr>
          <w:p w14:paraId="560FE2E1" w14:textId="77777777" w:rsidR="007A78CA" w:rsidRDefault="001E0258">
            <w:r>
              <w:t>Carbonlite Skate Plus IFP</w:t>
            </w:r>
          </w:p>
        </w:tc>
        <w:tc>
          <w:tcPr>
            <w:tcW w:w="2160" w:type="dxa"/>
          </w:tcPr>
          <w:p w14:paraId="3A7FAC67" w14:textId="77777777" w:rsidR="007A78CA" w:rsidRDefault="001E0258">
            <w:r>
              <w:t>IFP / Turnamic</w:t>
            </w:r>
          </w:p>
        </w:tc>
        <w:tc>
          <w:tcPr>
            <w:tcW w:w="2160" w:type="dxa"/>
          </w:tcPr>
          <w:p w14:paraId="4F05BD04" w14:textId="77777777" w:rsidR="007A78CA" w:rsidRDefault="001E0258">
            <w:r>
              <w:t>Vastab</w:t>
            </w:r>
          </w:p>
        </w:tc>
      </w:tr>
      <w:tr w:rsidR="007A78CA" w14:paraId="44085AB3" w14:textId="77777777">
        <w:tc>
          <w:tcPr>
            <w:tcW w:w="2160" w:type="dxa"/>
          </w:tcPr>
          <w:p w14:paraId="37FAA7B9" w14:textId="77777777" w:rsidR="007A78CA" w:rsidRDefault="001E0258">
            <w:r>
              <w:t>Fischer</w:t>
            </w:r>
          </w:p>
        </w:tc>
        <w:tc>
          <w:tcPr>
            <w:tcW w:w="2160" w:type="dxa"/>
          </w:tcPr>
          <w:p w14:paraId="26012F96" w14:textId="77777777" w:rsidR="007A78CA" w:rsidRDefault="001E0258">
            <w:r>
              <w:t>Speedmax Skate IFP</w:t>
            </w:r>
          </w:p>
        </w:tc>
        <w:tc>
          <w:tcPr>
            <w:tcW w:w="2160" w:type="dxa"/>
          </w:tcPr>
          <w:p w14:paraId="168B5CFE" w14:textId="77777777" w:rsidR="007A78CA" w:rsidRDefault="001E0258">
            <w:r>
              <w:t>IFP / Turnamic</w:t>
            </w:r>
          </w:p>
        </w:tc>
        <w:tc>
          <w:tcPr>
            <w:tcW w:w="2160" w:type="dxa"/>
          </w:tcPr>
          <w:p w14:paraId="7B7B4B65" w14:textId="4A882131" w:rsidR="007A78CA" w:rsidRDefault="001E0258">
            <w:r>
              <w:t xml:space="preserve">Vastab </w:t>
            </w:r>
          </w:p>
        </w:tc>
      </w:tr>
      <w:tr w:rsidR="007A78CA" w14:paraId="0FF0825D" w14:textId="77777777">
        <w:tc>
          <w:tcPr>
            <w:tcW w:w="2160" w:type="dxa"/>
          </w:tcPr>
          <w:p w14:paraId="0F8C6C5B" w14:textId="77777777" w:rsidR="007A78CA" w:rsidRDefault="001E0258">
            <w:r>
              <w:t>Rossignol</w:t>
            </w:r>
          </w:p>
        </w:tc>
        <w:tc>
          <w:tcPr>
            <w:tcW w:w="2160" w:type="dxa"/>
          </w:tcPr>
          <w:p w14:paraId="1925A50B" w14:textId="77777777" w:rsidR="007A78CA" w:rsidRDefault="001E0258">
            <w:r>
              <w:t>X-Ium World Cup Skate</w:t>
            </w:r>
          </w:p>
        </w:tc>
        <w:tc>
          <w:tcPr>
            <w:tcW w:w="2160" w:type="dxa"/>
          </w:tcPr>
          <w:p w14:paraId="5439637F" w14:textId="77777777" w:rsidR="007A78CA" w:rsidRDefault="001E0258">
            <w:r>
              <w:t>IFP / Turnamic</w:t>
            </w:r>
          </w:p>
        </w:tc>
        <w:tc>
          <w:tcPr>
            <w:tcW w:w="2160" w:type="dxa"/>
          </w:tcPr>
          <w:p w14:paraId="38AAEA6F" w14:textId="77777777" w:rsidR="007A78CA" w:rsidRDefault="001E0258">
            <w:r>
              <w:t>Vastab</w:t>
            </w:r>
          </w:p>
        </w:tc>
      </w:tr>
      <w:tr w:rsidR="007A78CA" w14:paraId="7C923CA5" w14:textId="77777777">
        <w:tc>
          <w:tcPr>
            <w:tcW w:w="2160" w:type="dxa"/>
          </w:tcPr>
          <w:p w14:paraId="18C5DBB1" w14:textId="77777777" w:rsidR="007A78CA" w:rsidRDefault="001E0258">
            <w:r>
              <w:t>Rossignol</w:t>
            </w:r>
          </w:p>
        </w:tc>
        <w:tc>
          <w:tcPr>
            <w:tcW w:w="2160" w:type="dxa"/>
          </w:tcPr>
          <w:p w14:paraId="7989C7B9" w14:textId="77777777" w:rsidR="007A78CA" w:rsidRDefault="001E0258">
            <w:r>
              <w:t>X-Ium Premium Skate</w:t>
            </w:r>
          </w:p>
        </w:tc>
        <w:tc>
          <w:tcPr>
            <w:tcW w:w="2160" w:type="dxa"/>
          </w:tcPr>
          <w:p w14:paraId="35C00DC7" w14:textId="77777777" w:rsidR="007A78CA" w:rsidRDefault="001E0258">
            <w:r>
              <w:t>IFP / Turnamic</w:t>
            </w:r>
          </w:p>
        </w:tc>
        <w:tc>
          <w:tcPr>
            <w:tcW w:w="2160" w:type="dxa"/>
          </w:tcPr>
          <w:p w14:paraId="23DD51A7" w14:textId="77777777" w:rsidR="007A78CA" w:rsidRDefault="001E0258">
            <w:r>
              <w:t>Vastab</w:t>
            </w:r>
          </w:p>
        </w:tc>
      </w:tr>
      <w:tr w:rsidR="007A78CA" w14:paraId="3380B09C" w14:textId="77777777">
        <w:tc>
          <w:tcPr>
            <w:tcW w:w="2160" w:type="dxa"/>
          </w:tcPr>
          <w:p w14:paraId="112D8300" w14:textId="77777777" w:rsidR="007A78CA" w:rsidRDefault="001E0258">
            <w:r>
              <w:t>Madshus</w:t>
            </w:r>
          </w:p>
        </w:tc>
        <w:tc>
          <w:tcPr>
            <w:tcW w:w="2160" w:type="dxa"/>
          </w:tcPr>
          <w:p w14:paraId="1A07509F" w14:textId="77777777" w:rsidR="007A78CA" w:rsidRDefault="001E0258">
            <w:r>
              <w:t>Redline Skate</w:t>
            </w:r>
          </w:p>
        </w:tc>
        <w:tc>
          <w:tcPr>
            <w:tcW w:w="2160" w:type="dxa"/>
          </w:tcPr>
          <w:p w14:paraId="25ACB164" w14:textId="77777777" w:rsidR="007A78CA" w:rsidRDefault="001E0258">
            <w:r>
              <w:t>Kruvitav / NNN</w:t>
            </w:r>
          </w:p>
        </w:tc>
        <w:tc>
          <w:tcPr>
            <w:tcW w:w="2160" w:type="dxa"/>
          </w:tcPr>
          <w:p w14:paraId="6D1E03B2" w14:textId="77777777" w:rsidR="007A78CA" w:rsidRDefault="001E0258">
            <w:r>
              <w:t>Ei vasta</w:t>
            </w:r>
          </w:p>
        </w:tc>
      </w:tr>
      <w:tr w:rsidR="007A78CA" w14:paraId="5571A917" w14:textId="77777777">
        <w:tc>
          <w:tcPr>
            <w:tcW w:w="2160" w:type="dxa"/>
          </w:tcPr>
          <w:p w14:paraId="6B042EB4" w14:textId="77777777" w:rsidR="007A78CA" w:rsidRDefault="001E0258">
            <w:r>
              <w:t>Kästle</w:t>
            </w:r>
          </w:p>
        </w:tc>
        <w:tc>
          <w:tcPr>
            <w:tcW w:w="2160" w:type="dxa"/>
          </w:tcPr>
          <w:p w14:paraId="1A80AE06" w14:textId="77777777" w:rsidR="007A78CA" w:rsidRDefault="001E0258">
            <w:r>
              <w:t>RX10 Skate</w:t>
            </w:r>
          </w:p>
        </w:tc>
        <w:tc>
          <w:tcPr>
            <w:tcW w:w="2160" w:type="dxa"/>
          </w:tcPr>
          <w:p w14:paraId="55A0CEC1" w14:textId="77777777" w:rsidR="007A78CA" w:rsidRDefault="001E0258">
            <w:r>
              <w:t>Kruvitav / NNN</w:t>
            </w:r>
          </w:p>
        </w:tc>
        <w:tc>
          <w:tcPr>
            <w:tcW w:w="2160" w:type="dxa"/>
          </w:tcPr>
          <w:p w14:paraId="1528B342" w14:textId="77777777" w:rsidR="007A78CA" w:rsidRDefault="001E0258">
            <w:r>
              <w:t>Ei vasta</w:t>
            </w:r>
          </w:p>
        </w:tc>
      </w:tr>
      <w:tr w:rsidR="007A78CA" w14:paraId="377FB2DA" w14:textId="77777777">
        <w:tc>
          <w:tcPr>
            <w:tcW w:w="2160" w:type="dxa"/>
          </w:tcPr>
          <w:p w14:paraId="0470C774" w14:textId="77777777" w:rsidR="007A78CA" w:rsidRDefault="001E0258">
            <w:r>
              <w:lastRenderedPageBreak/>
              <w:t>SkiTrab</w:t>
            </w:r>
          </w:p>
        </w:tc>
        <w:tc>
          <w:tcPr>
            <w:tcW w:w="2160" w:type="dxa"/>
          </w:tcPr>
          <w:p w14:paraId="75A0566C" w14:textId="77777777" w:rsidR="007A78CA" w:rsidRDefault="001E0258">
            <w:r>
              <w:t>Carbon Skate (eri mudelid)</w:t>
            </w:r>
          </w:p>
        </w:tc>
        <w:tc>
          <w:tcPr>
            <w:tcW w:w="2160" w:type="dxa"/>
          </w:tcPr>
          <w:p w14:paraId="232070A9" w14:textId="77777777" w:rsidR="007A78CA" w:rsidRDefault="001E0258">
            <w:r>
              <w:t>Kruvitav / NNN</w:t>
            </w:r>
          </w:p>
        </w:tc>
        <w:tc>
          <w:tcPr>
            <w:tcW w:w="2160" w:type="dxa"/>
          </w:tcPr>
          <w:p w14:paraId="2E8ECDF3" w14:textId="77777777" w:rsidR="007A78CA" w:rsidRDefault="001E0258">
            <w:r>
              <w:t>Ei vasta</w:t>
            </w:r>
          </w:p>
        </w:tc>
      </w:tr>
      <w:tr w:rsidR="007A78CA" w14:paraId="772A4398" w14:textId="77777777">
        <w:tc>
          <w:tcPr>
            <w:tcW w:w="2160" w:type="dxa"/>
          </w:tcPr>
          <w:p w14:paraId="38FD2B4A" w14:textId="77777777" w:rsidR="007A78CA" w:rsidRDefault="001E0258">
            <w:r>
              <w:t>Salomon</w:t>
            </w:r>
          </w:p>
        </w:tc>
        <w:tc>
          <w:tcPr>
            <w:tcW w:w="2160" w:type="dxa"/>
          </w:tcPr>
          <w:p w14:paraId="63728468" w14:textId="77777777" w:rsidR="007A78CA" w:rsidRDefault="001E0258">
            <w:r>
              <w:t>S/Lab Carbon Skate</w:t>
            </w:r>
          </w:p>
        </w:tc>
        <w:tc>
          <w:tcPr>
            <w:tcW w:w="2160" w:type="dxa"/>
          </w:tcPr>
          <w:p w14:paraId="3B4E7168" w14:textId="77777777" w:rsidR="007A78CA" w:rsidRDefault="001E0258">
            <w:r>
              <w:t>Kruvitav / Prolink (NNN)</w:t>
            </w:r>
          </w:p>
        </w:tc>
        <w:tc>
          <w:tcPr>
            <w:tcW w:w="2160" w:type="dxa"/>
          </w:tcPr>
          <w:p w14:paraId="4B6184A3" w14:textId="77777777" w:rsidR="007A78CA" w:rsidRDefault="001E0258">
            <w:r>
              <w:t>Ei vasta</w:t>
            </w:r>
          </w:p>
        </w:tc>
      </w:tr>
    </w:tbl>
    <w:p w14:paraId="2B700B04" w14:textId="77777777" w:rsidR="007A78CA" w:rsidRDefault="001E0258">
      <w:pPr>
        <w:pStyle w:val="Pealkiri2"/>
      </w:pPr>
      <w:r>
        <w:t>4. Järeldus</w:t>
      </w:r>
    </w:p>
    <w:p w14:paraId="04636868" w14:textId="77777777" w:rsidR="007A78CA" w:rsidRDefault="001E0258">
      <w:r>
        <w:t xml:space="preserve">Eksperthinnangu kohaselt vastavad hankes esitatud nõudele üksnes uisusuusad, mis on tehasest varustatud IFP-siiniga. Kõik lahendused, mis tuginevad kruvitavatele, NIS- või NNN-sidemetele, ei ole konstruktsiooniliselt ega funktsionaalselt samaväärsed nõudega „Fischer Carbonlite Skate Plus IFP või sellega </w:t>
      </w:r>
      <w:proofErr w:type="gramStart"/>
      <w:r>
        <w:t>samaväärne“</w:t>
      </w:r>
      <w:proofErr w:type="gramEnd"/>
      <w:r>
        <w:t>.</w:t>
      </w:r>
    </w:p>
    <w:p w14:paraId="74A909FC" w14:textId="77777777" w:rsidR="007A78CA" w:rsidRDefault="001E0258">
      <w:r>
        <w:br w:type="page"/>
      </w:r>
    </w:p>
    <w:p w14:paraId="13F10F32" w14:textId="77777777" w:rsidR="007A78CA" w:rsidRDefault="001E0258">
      <w:pPr>
        <w:pStyle w:val="Pealkiri2"/>
      </w:pPr>
      <w:r>
        <w:lastRenderedPageBreak/>
        <w:t>Tasemeline hierarhia IFP-süsteemi sees</w:t>
      </w:r>
    </w:p>
    <w:p w14:paraId="21E0B460" w14:textId="77777777" w:rsidR="007A78CA" w:rsidRDefault="001E0258">
      <w:r>
        <w:t>Kuigi kõik alljärgnevad uisusuusad on tehasest IFP-siiniga ning kuuluvad samasse konstruktsioonilisse süsteemi, esineb nende vahel selge jõudluslik ja sihtkasutuse hierarhia. See hierarhia ei mõjuta konstruktsioonilist vastavust, kuid on oluline tasemelise võrdsuse mõistmiseks.</w:t>
      </w:r>
    </w:p>
    <w:p w14:paraId="44749E17" w14:textId="77777777" w:rsidR="007A78CA" w:rsidRDefault="001E0258">
      <w:pPr>
        <w:pStyle w:val="Pealkiri3"/>
      </w:pPr>
      <w:r>
        <w:t>Fischer (IFP / Turnamic)</w:t>
      </w:r>
    </w:p>
    <w:p w14:paraId="48E1C2AE" w14:textId="77777777" w:rsidR="007A78CA" w:rsidRDefault="001E0258">
      <w:r>
        <w:t>1. Speedmax Skate IFP – eliit- ja World Cup tase; Fischeri kõrgeim uisusuusamudel.</w:t>
      </w:r>
      <w:r>
        <w:br/>
        <w:t>2. Carbonlite Skate Plus IFP – kõrgtasemeline võistlus- ja profimudel; hankes nimetatud võrdlusmudel.</w:t>
      </w:r>
      <w:r>
        <w:br/>
        <w:t>3. Carbonlite Skate IFP – võistlustase; tehniliselt samaväärne konstruktsioon, kuid veidi madalam jõudlusklass.</w:t>
      </w:r>
      <w:r>
        <w:br/>
        <w:t>4. RCS Skate IFP – võistlus- ja treeningkasutus; madalam tase võrreldes Carbonlite Skate Plus IFP-ga, kuid kuulub endiselt IFP-süsteemi.</w:t>
      </w:r>
    </w:p>
    <w:p w14:paraId="17F65D63" w14:textId="77777777" w:rsidR="007A78CA" w:rsidRDefault="001E0258">
      <w:pPr>
        <w:pStyle w:val="Pealkiri3"/>
      </w:pPr>
      <w:r>
        <w:t>Rossignol (Turnamic / IFP)</w:t>
      </w:r>
    </w:p>
    <w:p w14:paraId="61696013" w14:textId="77777777" w:rsidR="007A78CA" w:rsidRDefault="001E0258">
      <w:r>
        <w:t>1. X-Ium World Cup Skate – eliit- ja World Cup tase; samaväärne või kõrgem tase võrreldes Carbonlite Skate Plus IFP-ga.</w:t>
      </w:r>
      <w:r>
        <w:br/>
        <w:t>2. X-Ium Premium Skate – kõrgtasemeline võistlusmudel; samaväärne Carbonlite Skate Plus IFP-ga.</w:t>
      </w:r>
      <w:r>
        <w:br/>
        <w:t>3. X-Ium Skate – võistlustase; madalam tase võrreldes Premium ja World Cup mudelitega, kuid konstruktsiooniliselt sama IFP-süsteemi osa.</w:t>
      </w:r>
    </w:p>
    <w:p w14:paraId="2297B330" w14:textId="0DA3DA77" w:rsidR="007A78CA" w:rsidRDefault="001E0258">
      <w:r>
        <w:t>Tasemeline hierarhia tähendab, et kõik loetletud mudelid ei ole jõudluselt identsed, kuid nad kuuluvad ühte ja samasse tehnilisse ning konstruktsioonilisse klassi (IFP). Samaväärsuse hindamisel riigihanke kontekstis on määrav eelkõige konstruktsiooniline vastavus (IFP-siin)</w:t>
      </w:r>
      <w:r w:rsidR="00925512">
        <w:t>.</w:t>
      </w:r>
    </w:p>
    <w:sectPr w:rsidR="007A78C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oendi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oendi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oenditpp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oenditpp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oendi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oenditpp"/>
      <w:lvlText w:val=""/>
      <w:lvlJc w:val="left"/>
      <w:pPr>
        <w:tabs>
          <w:tab w:val="num" w:pos="360"/>
        </w:tabs>
        <w:ind w:left="360" w:hanging="360"/>
      </w:pPr>
      <w:rPr>
        <w:rFonts w:ascii="Symbol" w:hAnsi="Symbol" w:hint="default"/>
      </w:rPr>
    </w:lvl>
  </w:abstractNum>
  <w:num w:numId="1" w16cid:durableId="1431774234">
    <w:abstractNumId w:val="8"/>
  </w:num>
  <w:num w:numId="2" w16cid:durableId="889342972">
    <w:abstractNumId w:val="6"/>
  </w:num>
  <w:num w:numId="3" w16cid:durableId="1290698196">
    <w:abstractNumId w:val="5"/>
  </w:num>
  <w:num w:numId="4" w16cid:durableId="384568969">
    <w:abstractNumId w:val="4"/>
  </w:num>
  <w:num w:numId="5" w16cid:durableId="489448856">
    <w:abstractNumId w:val="7"/>
  </w:num>
  <w:num w:numId="6" w16cid:durableId="1779787920">
    <w:abstractNumId w:val="3"/>
  </w:num>
  <w:num w:numId="7" w16cid:durableId="1142432296">
    <w:abstractNumId w:val="2"/>
  </w:num>
  <w:num w:numId="8" w16cid:durableId="973296337">
    <w:abstractNumId w:val="1"/>
  </w:num>
  <w:num w:numId="9" w16cid:durableId="508953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E0258"/>
    <w:rsid w:val="002746F4"/>
    <w:rsid w:val="0029639D"/>
    <w:rsid w:val="00326F90"/>
    <w:rsid w:val="006D5B8F"/>
    <w:rsid w:val="007463B7"/>
    <w:rsid w:val="007A78CA"/>
    <w:rsid w:val="00925512"/>
    <w:rsid w:val="00AA1D8D"/>
    <w:rsid w:val="00B47730"/>
    <w:rsid w:val="00CB0664"/>
    <w:rsid w:val="00EC771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E9D498"/>
  <w14:defaultImageDpi w14:val="300"/>
  <w15:docId w15:val="{84AD1537-6D8C-411C-8314-0D4675437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C693F"/>
  </w:style>
  <w:style w:type="paragraph" w:styleId="Pealkiri1">
    <w:name w:val="heading 1"/>
    <w:basedOn w:val="Normaallaad"/>
    <w:next w:val="Normaallaad"/>
    <w:link w:val="Pealkiri1Mr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Pealkiri2">
    <w:name w:val="heading 2"/>
    <w:basedOn w:val="Normaallaad"/>
    <w:next w:val="Normaallaad"/>
    <w:link w:val="Pealkiri2Mr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Pealkiri3">
    <w:name w:val="heading 3"/>
    <w:basedOn w:val="Normaallaad"/>
    <w:next w:val="Normaallaad"/>
    <w:link w:val="Pealkiri3Mr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Pealkiri4">
    <w:name w:val="heading 4"/>
    <w:basedOn w:val="Normaallaad"/>
    <w:next w:val="Normaallaad"/>
    <w:link w:val="Pealkiri4Mr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Pealkiri5">
    <w:name w:val="heading 5"/>
    <w:basedOn w:val="Normaallaad"/>
    <w:next w:val="Normaallaad"/>
    <w:link w:val="Pealkiri5Mr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Pealkiri6">
    <w:name w:val="heading 6"/>
    <w:basedOn w:val="Normaallaad"/>
    <w:next w:val="Normaallaad"/>
    <w:link w:val="Pealkiri6Mr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Pealkiri7">
    <w:name w:val="heading 7"/>
    <w:basedOn w:val="Normaallaad"/>
    <w:next w:val="Normaallaad"/>
    <w:link w:val="Pealkiri7Mr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Pealkiri8">
    <w:name w:val="heading 8"/>
    <w:basedOn w:val="Normaallaad"/>
    <w:next w:val="Normaallaad"/>
    <w:link w:val="Pealkiri8Mr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Pealkiri9">
    <w:name w:val="heading 9"/>
    <w:basedOn w:val="Normaallaad"/>
    <w:next w:val="Normaallaad"/>
    <w:link w:val="Pealkiri9Mr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E618BF"/>
    <w:pPr>
      <w:tabs>
        <w:tab w:val="center" w:pos="4680"/>
        <w:tab w:val="right" w:pos="9360"/>
      </w:tabs>
      <w:spacing w:after="0" w:line="240" w:lineRule="auto"/>
    </w:pPr>
  </w:style>
  <w:style w:type="character" w:customStyle="1" w:styleId="PisMrk">
    <w:name w:val="Päis Märk"/>
    <w:basedOn w:val="Liguvaikefont"/>
    <w:link w:val="Pis"/>
    <w:uiPriority w:val="99"/>
    <w:rsid w:val="00E618BF"/>
  </w:style>
  <w:style w:type="paragraph" w:styleId="Jalus">
    <w:name w:val="footer"/>
    <w:basedOn w:val="Normaallaad"/>
    <w:link w:val="JalusMrk"/>
    <w:uiPriority w:val="99"/>
    <w:unhideWhenUsed/>
    <w:rsid w:val="00E618BF"/>
    <w:pPr>
      <w:tabs>
        <w:tab w:val="center" w:pos="4680"/>
        <w:tab w:val="right" w:pos="9360"/>
      </w:tabs>
      <w:spacing w:after="0" w:line="240" w:lineRule="auto"/>
    </w:pPr>
  </w:style>
  <w:style w:type="character" w:customStyle="1" w:styleId="JalusMrk">
    <w:name w:val="Jalus Märk"/>
    <w:basedOn w:val="Liguvaikefont"/>
    <w:link w:val="Jalus"/>
    <w:uiPriority w:val="99"/>
    <w:rsid w:val="00E618BF"/>
  </w:style>
  <w:style w:type="paragraph" w:styleId="Vahedeta">
    <w:name w:val="No Spacing"/>
    <w:uiPriority w:val="1"/>
    <w:qFormat/>
    <w:rsid w:val="00FC693F"/>
    <w:pPr>
      <w:spacing w:after="0" w:line="240" w:lineRule="auto"/>
    </w:pPr>
  </w:style>
  <w:style w:type="character" w:customStyle="1" w:styleId="Pealkiri1Mrk">
    <w:name w:val="Pealkiri 1 Märk"/>
    <w:basedOn w:val="Liguvaikefont"/>
    <w:link w:val="Pealkiri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Pealkiri2Mrk">
    <w:name w:val="Pealkiri 2 Märk"/>
    <w:basedOn w:val="Liguvaikefont"/>
    <w:link w:val="Pealkiri2"/>
    <w:uiPriority w:val="9"/>
    <w:rsid w:val="00FC693F"/>
    <w:rPr>
      <w:rFonts w:asciiTheme="majorHAnsi" w:eastAsiaTheme="majorEastAsia" w:hAnsiTheme="majorHAnsi" w:cstheme="majorBidi"/>
      <w:b/>
      <w:bCs/>
      <w:color w:val="4F81BD" w:themeColor="accent1"/>
      <w:sz w:val="26"/>
      <w:szCs w:val="26"/>
    </w:rPr>
  </w:style>
  <w:style w:type="character" w:customStyle="1" w:styleId="Pealkiri3Mrk">
    <w:name w:val="Pealkiri 3 Märk"/>
    <w:basedOn w:val="Liguvaikefont"/>
    <w:link w:val="Pealkiri3"/>
    <w:uiPriority w:val="9"/>
    <w:rsid w:val="00FC693F"/>
    <w:rPr>
      <w:rFonts w:asciiTheme="majorHAnsi" w:eastAsiaTheme="majorEastAsia" w:hAnsiTheme="majorHAnsi" w:cstheme="majorBidi"/>
      <w:b/>
      <w:bCs/>
      <w:color w:val="4F81BD" w:themeColor="accent1"/>
    </w:rPr>
  </w:style>
  <w:style w:type="paragraph" w:styleId="Pealkiri">
    <w:name w:val="Title"/>
    <w:basedOn w:val="Normaallaad"/>
    <w:next w:val="Normaallaad"/>
    <w:link w:val="PealkiriMr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ealkiriMrk">
    <w:name w:val="Pealkiri Märk"/>
    <w:basedOn w:val="Liguvaikefont"/>
    <w:link w:val="Pealkiri"/>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apealkiri">
    <w:name w:val="Subtitle"/>
    <w:basedOn w:val="Normaallaad"/>
    <w:next w:val="Normaallaad"/>
    <w:link w:val="AlapealkiriMr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apealkiriMrk">
    <w:name w:val="Alapealkiri Märk"/>
    <w:basedOn w:val="Liguvaikefont"/>
    <w:link w:val="Alapealkiri"/>
    <w:uiPriority w:val="11"/>
    <w:rsid w:val="00FC693F"/>
    <w:rPr>
      <w:rFonts w:asciiTheme="majorHAnsi" w:eastAsiaTheme="majorEastAsia" w:hAnsiTheme="majorHAnsi" w:cstheme="majorBidi"/>
      <w:i/>
      <w:iCs/>
      <w:color w:val="4F81BD" w:themeColor="accent1"/>
      <w:spacing w:val="15"/>
      <w:sz w:val="24"/>
      <w:szCs w:val="24"/>
    </w:rPr>
  </w:style>
  <w:style w:type="paragraph" w:styleId="Loendilik">
    <w:name w:val="List Paragraph"/>
    <w:basedOn w:val="Normaallaad"/>
    <w:uiPriority w:val="34"/>
    <w:qFormat/>
    <w:rsid w:val="00FC693F"/>
    <w:pPr>
      <w:ind w:left="720"/>
      <w:contextualSpacing/>
    </w:pPr>
  </w:style>
  <w:style w:type="paragraph" w:styleId="Kehatekst">
    <w:name w:val="Body Text"/>
    <w:basedOn w:val="Normaallaad"/>
    <w:link w:val="KehatekstMrk"/>
    <w:uiPriority w:val="99"/>
    <w:unhideWhenUsed/>
    <w:rsid w:val="00AA1D8D"/>
    <w:pPr>
      <w:spacing w:after="120"/>
    </w:pPr>
  </w:style>
  <w:style w:type="character" w:customStyle="1" w:styleId="KehatekstMrk">
    <w:name w:val="Kehatekst Märk"/>
    <w:basedOn w:val="Liguvaikefont"/>
    <w:link w:val="Kehatekst"/>
    <w:uiPriority w:val="99"/>
    <w:rsid w:val="00AA1D8D"/>
  </w:style>
  <w:style w:type="paragraph" w:styleId="Kehatekst2">
    <w:name w:val="Body Text 2"/>
    <w:basedOn w:val="Normaallaad"/>
    <w:link w:val="Kehatekst2Mrk"/>
    <w:uiPriority w:val="99"/>
    <w:unhideWhenUsed/>
    <w:rsid w:val="00AA1D8D"/>
    <w:pPr>
      <w:spacing w:after="120" w:line="480" w:lineRule="auto"/>
    </w:pPr>
  </w:style>
  <w:style w:type="character" w:customStyle="1" w:styleId="Kehatekst2Mrk">
    <w:name w:val="Kehatekst 2 Märk"/>
    <w:basedOn w:val="Liguvaikefont"/>
    <w:link w:val="Kehatekst2"/>
    <w:uiPriority w:val="99"/>
    <w:rsid w:val="00AA1D8D"/>
  </w:style>
  <w:style w:type="paragraph" w:styleId="Kehatekst3">
    <w:name w:val="Body Text 3"/>
    <w:basedOn w:val="Normaallaad"/>
    <w:link w:val="Kehatekst3Mrk"/>
    <w:uiPriority w:val="99"/>
    <w:unhideWhenUsed/>
    <w:rsid w:val="00AA1D8D"/>
    <w:pPr>
      <w:spacing w:after="120"/>
    </w:pPr>
    <w:rPr>
      <w:sz w:val="16"/>
      <w:szCs w:val="16"/>
    </w:rPr>
  </w:style>
  <w:style w:type="character" w:customStyle="1" w:styleId="Kehatekst3Mrk">
    <w:name w:val="Kehatekst 3 Märk"/>
    <w:basedOn w:val="Liguvaikefont"/>
    <w:link w:val="Kehatekst3"/>
    <w:uiPriority w:val="99"/>
    <w:rsid w:val="00AA1D8D"/>
    <w:rPr>
      <w:sz w:val="16"/>
      <w:szCs w:val="16"/>
    </w:rPr>
  </w:style>
  <w:style w:type="paragraph" w:styleId="Loend">
    <w:name w:val="List"/>
    <w:basedOn w:val="Normaallaad"/>
    <w:uiPriority w:val="99"/>
    <w:unhideWhenUsed/>
    <w:rsid w:val="00AA1D8D"/>
    <w:pPr>
      <w:ind w:left="360" w:hanging="360"/>
      <w:contextualSpacing/>
    </w:pPr>
  </w:style>
  <w:style w:type="paragraph" w:styleId="Loend2">
    <w:name w:val="List 2"/>
    <w:basedOn w:val="Normaallaad"/>
    <w:uiPriority w:val="99"/>
    <w:unhideWhenUsed/>
    <w:rsid w:val="00326F90"/>
    <w:pPr>
      <w:ind w:left="720" w:hanging="360"/>
      <w:contextualSpacing/>
    </w:pPr>
  </w:style>
  <w:style w:type="paragraph" w:styleId="Loend3">
    <w:name w:val="List 3"/>
    <w:basedOn w:val="Normaallaad"/>
    <w:uiPriority w:val="99"/>
    <w:unhideWhenUsed/>
    <w:rsid w:val="00326F90"/>
    <w:pPr>
      <w:ind w:left="1080" w:hanging="360"/>
      <w:contextualSpacing/>
    </w:pPr>
  </w:style>
  <w:style w:type="paragraph" w:styleId="Loenditpp">
    <w:name w:val="List Bullet"/>
    <w:basedOn w:val="Normaallaad"/>
    <w:uiPriority w:val="99"/>
    <w:unhideWhenUsed/>
    <w:rsid w:val="00326F90"/>
    <w:pPr>
      <w:numPr>
        <w:numId w:val="1"/>
      </w:numPr>
      <w:contextualSpacing/>
    </w:pPr>
  </w:style>
  <w:style w:type="paragraph" w:styleId="Loenditpp2">
    <w:name w:val="List Bullet 2"/>
    <w:basedOn w:val="Normaallaad"/>
    <w:uiPriority w:val="99"/>
    <w:unhideWhenUsed/>
    <w:rsid w:val="00326F90"/>
    <w:pPr>
      <w:numPr>
        <w:numId w:val="2"/>
      </w:numPr>
      <w:contextualSpacing/>
    </w:pPr>
  </w:style>
  <w:style w:type="paragraph" w:styleId="Loenditpp3">
    <w:name w:val="List Bullet 3"/>
    <w:basedOn w:val="Normaallaad"/>
    <w:uiPriority w:val="99"/>
    <w:unhideWhenUsed/>
    <w:rsid w:val="00326F90"/>
    <w:pPr>
      <w:numPr>
        <w:numId w:val="3"/>
      </w:numPr>
      <w:contextualSpacing/>
    </w:pPr>
  </w:style>
  <w:style w:type="paragraph" w:styleId="Loendinumber">
    <w:name w:val="List Number"/>
    <w:basedOn w:val="Normaallaad"/>
    <w:uiPriority w:val="99"/>
    <w:unhideWhenUsed/>
    <w:rsid w:val="00326F90"/>
    <w:pPr>
      <w:numPr>
        <w:numId w:val="5"/>
      </w:numPr>
      <w:contextualSpacing/>
    </w:pPr>
  </w:style>
  <w:style w:type="paragraph" w:styleId="Loendinumber2">
    <w:name w:val="List Number 2"/>
    <w:basedOn w:val="Normaallaad"/>
    <w:uiPriority w:val="99"/>
    <w:unhideWhenUsed/>
    <w:rsid w:val="0029639D"/>
    <w:pPr>
      <w:numPr>
        <w:numId w:val="6"/>
      </w:numPr>
      <w:contextualSpacing/>
    </w:pPr>
  </w:style>
  <w:style w:type="paragraph" w:styleId="Loendinumber3">
    <w:name w:val="List Number 3"/>
    <w:basedOn w:val="Normaallaad"/>
    <w:uiPriority w:val="99"/>
    <w:unhideWhenUsed/>
    <w:rsid w:val="0029639D"/>
    <w:pPr>
      <w:numPr>
        <w:numId w:val="7"/>
      </w:numPr>
      <w:contextualSpacing/>
    </w:pPr>
  </w:style>
  <w:style w:type="paragraph" w:styleId="Loendijtk">
    <w:name w:val="List Continue"/>
    <w:basedOn w:val="Normaallaad"/>
    <w:uiPriority w:val="99"/>
    <w:unhideWhenUsed/>
    <w:rsid w:val="0029639D"/>
    <w:pPr>
      <w:spacing w:after="120"/>
      <w:ind w:left="360"/>
      <w:contextualSpacing/>
    </w:pPr>
  </w:style>
  <w:style w:type="paragraph" w:styleId="Loendijtk2">
    <w:name w:val="List Continue 2"/>
    <w:basedOn w:val="Normaallaad"/>
    <w:uiPriority w:val="99"/>
    <w:unhideWhenUsed/>
    <w:rsid w:val="0029639D"/>
    <w:pPr>
      <w:spacing w:after="120"/>
      <w:ind w:left="720"/>
      <w:contextualSpacing/>
    </w:pPr>
  </w:style>
  <w:style w:type="paragraph" w:styleId="Loendijtk3">
    <w:name w:val="List Continue 3"/>
    <w:basedOn w:val="Normaallaad"/>
    <w:uiPriority w:val="99"/>
    <w:unhideWhenUsed/>
    <w:rsid w:val="0029639D"/>
    <w:pPr>
      <w:spacing w:after="120"/>
      <w:ind w:left="1080"/>
      <w:contextualSpacing/>
    </w:pPr>
  </w:style>
  <w:style w:type="paragraph" w:styleId="Makrotekst">
    <w:name w:val="macro"/>
    <w:link w:val="MakrotekstMr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Mrk">
    <w:name w:val="Makrotekst Märk"/>
    <w:basedOn w:val="Liguvaikefont"/>
    <w:link w:val="Makrotekst"/>
    <w:uiPriority w:val="99"/>
    <w:rsid w:val="0029639D"/>
    <w:rPr>
      <w:rFonts w:ascii="Courier" w:hAnsi="Courier"/>
      <w:sz w:val="20"/>
      <w:szCs w:val="20"/>
    </w:rPr>
  </w:style>
  <w:style w:type="paragraph" w:styleId="Tsitaat">
    <w:name w:val="Quote"/>
    <w:basedOn w:val="Normaallaad"/>
    <w:next w:val="Normaallaad"/>
    <w:link w:val="TsitaatMrk"/>
    <w:uiPriority w:val="29"/>
    <w:qFormat/>
    <w:rsid w:val="00FC693F"/>
    <w:rPr>
      <w:i/>
      <w:iCs/>
      <w:color w:val="000000" w:themeColor="text1"/>
    </w:rPr>
  </w:style>
  <w:style w:type="character" w:customStyle="1" w:styleId="TsitaatMrk">
    <w:name w:val="Tsitaat Märk"/>
    <w:basedOn w:val="Liguvaikefont"/>
    <w:link w:val="Tsitaat"/>
    <w:uiPriority w:val="29"/>
    <w:rsid w:val="00FC693F"/>
    <w:rPr>
      <w:i/>
      <w:iCs/>
      <w:color w:val="000000" w:themeColor="text1"/>
    </w:rPr>
  </w:style>
  <w:style w:type="character" w:customStyle="1" w:styleId="Pealkiri4Mrk">
    <w:name w:val="Pealkiri 4 Märk"/>
    <w:basedOn w:val="Liguvaikefont"/>
    <w:link w:val="Pealkiri4"/>
    <w:uiPriority w:val="9"/>
    <w:semiHidden/>
    <w:rsid w:val="00FC693F"/>
    <w:rPr>
      <w:rFonts w:asciiTheme="majorHAnsi" w:eastAsiaTheme="majorEastAsia" w:hAnsiTheme="majorHAnsi" w:cstheme="majorBidi"/>
      <w:b/>
      <w:bCs/>
      <w:i/>
      <w:iCs/>
      <w:color w:val="4F81BD" w:themeColor="accent1"/>
    </w:rPr>
  </w:style>
  <w:style w:type="character" w:customStyle="1" w:styleId="Pealkiri5Mrk">
    <w:name w:val="Pealkiri 5 Märk"/>
    <w:basedOn w:val="Liguvaikefont"/>
    <w:link w:val="Pealkiri5"/>
    <w:uiPriority w:val="9"/>
    <w:semiHidden/>
    <w:rsid w:val="00FC693F"/>
    <w:rPr>
      <w:rFonts w:asciiTheme="majorHAnsi" w:eastAsiaTheme="majorEastAsia" w:hAnsiTheme="majorHAnsi" w:cstheme="majorBidi"/>
      <w:color w:val="243F60" w:themeColor="accent1" w:themeShade="7F"/>
    </w:rPr>
  </w:style>
  <w:style w:type="character" w:customStyle="1" w:styleId="Pealkiri6Mrk">
    <w:name w:val="Pealkiri 6 Märk"/>
    <w:basedOn w:val="Liguvaikefont"/>
    <w:link w:val="Pealkiri6"/>
    <w:uiPriority w:val="9"/>
    <w:semiHidden/>
    <w:rsid w:val="00FC693F"/>
    <w:rPr>
      <w:rFonts w:asciiTheme="majorHAnsi" w:eastAsiaTheme="majorEastAsia" w:hAnsiTheme="majorHAnsi" w:cstheme="majorBidi"/>
      <w:i/>
      <w:iCs/>
      <w:color w:val="243F60" w:themeColor="accent1" w:themeShade="7F"/>
    </w:rPr>
  </w:style>
  <w:style w:type="character" w:customStyle="1" w:styleId="Pealkiri7Mrk">
    <w:name w:val="Pealkiri 7 Märk"/>
    <w:basedOn w:val="Liguvaikefont"/>
    <w:link w:val="Pealkiri7"/>
    <w:uiPriority w:val="9"/>
    <w:semiHidden/>
    <w:rsid w:val="00FC693F"/>
    <w:rPr>
      <w:rFonts w:asciiTheme="majorHAnsi" w:eastAsiaTheme="majorEastAsia" w:hAnsiTheme="majorHAnsi" w:cstheme="majorBidi"/>
      <w:i/>
      <w:iCs/>
      <w:color w:val="404040" w:themeColor="text1" w:themeTint="BF"/>
    </w:rPr>
  </w:style>
  <w:style w:type="character" w:customStyle="1" w:styleId="Pealkiri8Mrk">
    <w:name w:val="Pealkiri 8 Märk"/>
    <w:basedOn w:val="Liguvaikefont"/>
    <w:link w:val="Pealkiri8"/>
    <w:uiPriority w:val="9"/>
    <w:semiHidden/>
    <w:rsid w:val="00FC693F"/>
    <w:rPr>
      <w:rFonts w:asciiTheme="majorHAnsi" w:eastAsiaTheme="majorEastAsia" w:hAnsiTheme="majorHAnsi" w:cstheme="majorBidi"/>
      <w:color w:val="4F81BD" w:themeColor="accent1"/>
      <w:sz w:val="20"/>
      <w:szCs w:val="20"/>
    </w:rPr>
  </w:style>
  <w:style w:type="character" w:customStyle="1" w:styleId="Pealkiri9Mrk">
    <w:name w:val="Pealkiri 9 Märk"/>
    <w:basedOn w:val="Liguvaikefont"/>
    <w:link w:val="Pealkiri9"/>
    <w:uiPriority w:val="9"/>
    <w:semiHidden/>
    <w:rsid w:val="00FC693F"/>
    <w:rPr>
      <w:rFonts w:asciiTheme="majorHAnsi" w:eastAsiaTheme="majorEastAsia" w:hAnsiTheme="majorHAnsi" w:cstheme="majorBidi"/>
      <w:i/>
      <w:iCs/>
      <w:color w:val="404040" w:themeColor="text1" w:themeTint="BF"/>
      <w:sz w:val="20"/>
      <w:szCs w:val="20"/>
    </w:rPr>
  </w:style>
  <w:style w:type="paragraph" w:styleId="Pealdis">
    <w:name w:val="caption"/>
    <w:basedOn w:val="Normaallaad"/>
    <w:next w:val="Normaallaad"/>
    <w:uiPriority w:val="35"/>
    <w:semiHidden/>
    <w:unhideWhenUsed/>
    <w:qFormat/>
    <w:rsid w:val="00FC693F"/>
    <w:pPr>
      <w:spacing w:line="240" w:lineRule="auto"/>
    </w:pPr>
    <w:rPr>
      <w:b/>
      <w:bCs/>
      <w:color w:val="4F81BD" w:themeColor="accent1"/>
      <w:sz w:val="18"/>
      <w:szCs w:val="18"/>
    </w:rPr>
  </w:style>
  <w:style w:type="character" w:styleId="Tugev">
    <w:name w:val="Strong"/>
    <w:basedOn w:val="Liguvaikefont"/>
    <w:uiPriority w:val="22"/>
    <w:qFormat/>
    <w:rsid w:val="00FC693F"/>
    <w:rPr>
      <w:b/>
      <w:bCs/>
    </w:rPr>
  </w:style>
  <w:style w:type="character" w:styleId="Rhutus">
    <w:name w:val="Emphasis"/>
    <w:basedOn w:val="Liguvaikefont"/>
    <w:uiPriority w:val="20"/>
    <w:qFormat/>
    <w:rsid w:val="00FC693F"/>
    <w:rPr>
      <w:i/>
      <w:iCs/>
    </w:rPr>
  </w:style>
  <w:style w:type="paragraph" w:styleId="Selgeltmrgatavtsitaat">
    <w:name w:val="Intense Quote"/>
    <w:basedOn w:val="Normaallaad"/>
    <w:next w:val="Normaallaad"/>
    <w:link w:val="SelgeltmrgatavtsitaatMr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elgeltmrgatavtsitaatMrk">
    <w:name w:val="Selgelt märgatav tsitaat Märk"/>
    <w:basedOn w:val="Liguvaikefont"/>
    <w:link w:val="Selgeltmrgatavtsitaat"/>
    <w:uiPriority w:val="30"/>
    <w:rsid w:val="00FC693F"/>
    <w:rPr>
      <w:b/>
      <w:bCs/>
      <w:i/>
      <w:iCs/>
      <w:color w:val="4F81BD" w:themeColor="accent1"/>
    </w:rPr>
  </w:style>
  <w:style w:type="character" w:styleId="Vaevumrgatavrhutus">
    <w:name w:val="Subtle Emphasis"/>
    <w:basedOn w:val="Liguvaikefont"/>
    <w:uiPriority w:val="19"/>
    <w:qFormat/>
    <w:rsid w:val="00FC693F"/>
    <w:rPr>
      <w:i/>
      <w:iCs/>
      <w:color w:val="808080" w:themeColor="text1" w:themeTint="7F"/>
    </w:rPr>
  </w:style>
  <w:style w:type="character" w:styleId="Selgeltmrgatavrhutus">
    <w:name w:val="Intense Emphasis"/>
    <w:basedOn w:val="Liguvaikefont"/>
    <w:uiPriority w:val="21"/>
    <w:qFormat/>
    <w:rsid w:val="00FC693F"/>
    <w:rPr>
      <w:b/>
      <w:bCs/>
      <w:i/>
      <w:iCs/>
      <w:color w:val="4F81BD" w:themeColor="accent1"/>
    </w:rPr>
  </w:style>
  <w:style w:type="character" w:styleId="Vaevumrgatavviide">
    <w:name w:val="Subtle Reference"/>
    <w:basedOn w:val="Liguvaikefont"/>
    <w:uiPriority w:val="31"/>
    <w:qFormat/>
    <w:rsid w:val="00FC693F"/>
    <w:rPr>
      <w:smallCaps/>
      <w:color w:val="C0504D" w:themeColor="accent2"/>
      <w:u w:val="single"/>
    </w:rPr>
  </w:style>
  <w:style w:type="character" w:styleId="Selgeltmrgatavviide">
    <w:name w:val="Intense Reference"/>
    <w:basedOn w:val="Liguvaikefont"/>
    <w:uiPriority w:val="32"/>
    <w:qFormat/>
    <w:rsid w:val="00FC693F"/>
    <w:rPr>
      <w:b/>
      <w:bCs/>
      <w:smallCaps/>
      <w:color w:val="C0504D" w:themeColor="accent2"/>
      <w:spacing w:val="5"/>
      <w:u w:val="single"/>
    </w:rPr>
  </w:style>
  <w:style w:type="character" w:styleId="Raamatupealkiri">
    <w:name w:val="Book Title"/>
    <w:basedOn w:val="Liguvaikefont"/>
    <w:uiPriority w:val="33"/>
    <w:qFormat/>
    <w:rsid w:val="00FC693F"/>
    <w:rPr>
      <w:b/>
      <w:bCs/>
      <w:smallCaps/>
      <w:spacing w:val="5"/>
    </w:rPr>
  </w:style>
  <w:style w:type="paragraph" w:styleId="Sisukorrapealkiri">
    <w:name w:val="TOC Heading"/>
    <w:basedOn w:val="Pealkiri1"/>
    <w:next w:val="Normaallaad"/>
    <w:uiPriority w:val="39"/>
    <w:semiHidden/>
    <w:unhideWhenUsed/>
    <w:qFormat/>
    <w:rsid w:val="00FC693F"/>
    <w:pPr>
      <w:outlineLvl w:val="9"/>
    </w:pPr>
  </w:style>
  <w:style w:type="table" w:styleId="Kontuurtabel">
    <w:name w:val="Table Grid"/>
    <w:basedOn w:val="Normaal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evarjustus">
    <w:name w:val="Light Shading"/>
    <w:basedOn w:val="Normaal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evarjustusrhk1">
    <w:name w:val="Light Shading Accent 1"/>
    <w:basedOn w:val="Normaal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evarjustusrhk2">
    <w:name w:val="Light Shading Accent 2"/>
    <w:basedOn w:val="Normaal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evarjustusrhk3">
    <w:name w:val="Light Shading Accent 3"/>
    <w:basedOn w:val="Normaal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evarjustusrhk4">
    <w:name w:val="Light Shading Accent 4"/>
    <w:basedOn w:val="Normaal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evarjustusrhk5">
    <w:name w:val="Light Shading Accent 5"/>
    <w:basedOn w:val="Normaal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evarjustusrhk6">
    <w:name w:val="Light Shading Accent 6"/>
    <w:basedOn w:val="Normaal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eloend">
    <w:name w:val="Light List"/>
    <w:basedOn w:val="Normaal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eloendrhk1">
    <w:name w:val="Light List Accent 1"/>
    <w:basedOn w:val="Normaal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eloendrhk2">
    <w:name w:val="Light List Accent 2"/>
    <w:basedOn w:val="Normaal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eloendrhk3">
    <w:name w:val="Light List Accent 3"/>
    <w:basedOn w:val="Normaal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eloendrhk4">
    <w:name w:val="Light List Accent 4"/>
    <w:basedOn w:val="Normaal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eloendrhk5">
    <w:name w:val="Light List Accent 5"/>
    <w:basedOn w:val="Normaal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eloendrhk6">
    <w:name w:val="Light List Accent 6"/>
    <w:basedOn w:val="Normaal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ekoordinaatvrk">
    <w:name w:val="Light Grid"/>
    <w:basedOn w:val="Normaal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ekoordinaatvrkrhk1">
    <w:name w:val="Light Grid Accent 1"/>
    <w:basedOn w:val="Normaal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ekoordinaatvrkrhk2">
    <w:name w:val="Light Grid Accent 2"/>
    <w:basedOn w:val="Normaal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ekoordinaatvrkrhk3">
    <w:name w:val="Light Grid Accent 3"/>
    <w:basedOn w:val="Normaal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ekoordinaatvrkrhk4">
    <w:name w:val="Light Grid Accent 4"/>
    <w:basedOn w:val="Normaal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ekoordinaatvrkrhk5">
    <w:name w:val="Light Grid Accent 5"/>
    <w:basedOn w:val="Normaal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ekoordinaatvrkrhk6">
    <w:name w:val="Light Grid Accent 6"/>
    <w:basedOn w:val="Normaal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Keskminevarjustus1">
    <w:name w:val="Medium Shading 1"/>
    <w:basedOn w:val="Normaal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Keskminevarjustus1rhk1">
    <w:name w:val="Medium Shading 1 Accent 1"/>
    <w:basedOn w:val="Normaal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Keskminevarjustus1rhk2">
    <w:name w:val="Medium Shading 1 Accent 2"/>
    <w:basedOn w:val="Normaal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Keskminevarjustus1rhk3">
    <w:name w:val="Medium Shading 1 Accent 3"/>
    <w:basedOn w:val="Normaal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Keskminevarjustus1rhk4">
    <w:name w:val="Medium Shading 1 Accent 4"/>
    <w:basedOn w:val="Normaal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Keskminevarjustus1rhk5">
    <w:name w:val="Medium Shading 1 Accent 5"/>
    <w:basedOn w:val="Normaal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Keskminevarjustus1rhk6">
    <w:name w:val="Medium Shading 1 Accent 6"/>
    <w:basedOn w:val="Normaal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Keskminevarjustus2">
    <w:name w:val="Medium Shading 2"/>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1">
    <w:name w:val="Medium Shading 2 Accent 1"/>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2">
    <w:name w:val="Medium Shading 2 Accent 2"/>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3">
    <w:name w:val="Medium Shading 2 Accent 3"/>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4">
    <w:name w:val="Medium Shading 2 Accent 4"/>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5">
    <w:name w:val="Medium Shading 2 Accent 5"/>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6">
    <w:name w:val="Medium Shading 2 Accent 6"/>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loend1">
    <w:name w:val="Medium List 1"/>
    <w:basedOn w:val="Normaal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Keskmineloend1rhk1">
    <w:name w:val="Medium List 1 Accent 1"/>
    <w:basedOn w:val="Normaal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Keskmineloend1rhk2">
    <w:name w:val="Medium List 1 Accent 2"/>
    <w:basedOn w:val="Normaal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Keskmineloend1rhk3">
    <w:name w:val="Medium List 1 Accent 3"/>
    <w:basedOn w:val="Normaal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Keskmineloend1rhk4">
    <w:name w:val="Medium List 1 Accent 4"/>
    <w:basedOn w:val="Normaal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Keskmineloend1rhk5">
    <w:name w:val="Medium List 1 Accent 5"/>
    <w:basedOn w:val="Normaal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Keskmineloend1rhk6">
    <w:name w:val="Medium List 1 Accent 6"/>
    <w:basedOn w:val="Normaal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Keskmineloend2">
    <w:name w:val="Medium List 2"/>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1">
    <w:name w:val="Medium List 2 Accent 1"/>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2">
    <w:name w:val="Medium List 2 Accent 2"/>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3">
    <w:name w:val="Medium List 2 Accent 3"/>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4">
    <w:name w:val="Medium List 2 Accent 4"/>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5">
    <w:name w:val="Medium List 2 Accent 5"/>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6">
    <w:name w:val="Medium List 2 Accent 6"/>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koordinaatvrk1">
    <w:name w:val="Medium Grid 1"/>
    <w:basedOn w:val="Normaal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eskminekoordinaatvrk1rhk1">
    <w:name w:val="Medium Grid 1 Accent 1"/>
    <w:basedOn w:val="Normaal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eskminekoordinaatvrk1rhk2">
    <w:name w:val="Medium Grid 1 Accent 2"/>
    <w:basedOn w:val="Normaal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eskminekoordinaatvrk1rhk3">
    <w:name w:val="Medium Grid 1 Accent 3"/>
    <w:basedOn w:val="Normaal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eskminekoordinaatvrk1rhk4">
    <w:name w:val="Medium Grid 1 Accent 4"/>
    <w:basedOn w:val="Normaal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eskminekoordinaatvrk1rhk5">
    <w:name w:val="Medium Grid 1 Accent 5"/>
    <w:basedOn w:val="Normaal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eskminekoordinaatvrk1rhk6">
    <w:name w:val="Medium Grid 1 Accent 6"/>
    <w:basedOn w:val="Normaal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eskminekoordinaatvrk2">
    <w:name w:val="Medium Grid 2"/>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Keskminekoordinaatvrk2rhk1">
    <w:name w:val="Medium Grid 2 Accent 1"/>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Keskminekoordinaatvrk2rhk2">
    <w:name w:val="Medium Grid 2 Accent 2"/>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Keskminekoordinaatvrk2rhk3">
    <w:name w:val="Medium Grid 2 Accent 3"/>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Keskminekoordinaatvrk2rhk4">
    <w:name w:val="Medium Grid 2 Accent 4"/>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Keskminekoordinaatvrk2rhk5">
    <w:name w:val="Medium Grid 2 Accent 5"/>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Keskminekoordinaatvrk2rhk6">
    <w:name w:val="Medium Grid 2 Accent 6"/>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Keskminekoordinaatvrk3">
    <w:name w:val="Medium Grid 3"/>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Keskminekoordinaatvrk3rhk1">
    <w:name w:val="Medium Grid 3 Accent 1"/>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Keskminekoordinaatvrk3rhk2">
    <w:name w:val="Medium Grid 3 Accent 2"/>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Keskminekoordinaatvrk3rhk3">
    <w:name w:val="Medium Grid 3 Accent 3"/>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Keskminekoordinaatvrk3rhk4">
    <w:name w:val="Medium Grid 3 Accent 4"/>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Keskminekoordinaatvrk3rhk5">
    <w:name w:val="Medium Grid 3 Accent 5"/>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Keskminekoordinaatvrk3rhk6">
    <w:name w:val="Medium Grid 3 Accent 6"/>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umeloend">
    <w:name w:val="Dark List"/>
    <w:basedOn w:val="Normaal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eloendrhk1">
    <w:name w:val="Dark List Accent 1"/>
    <w:basedOn w:val="Normaal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umeloendrhk2">
    <w:name w:val="Dark List Accent 2"/>
    <w:basedOn w:val="Normaal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umeloendrhk3">
    <w:name w:val="Dark List Accent 3"/>
    <w:basedOn w:val="Normaal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umeloendrhk4">
    <w:name w:val="Dark List Accent 4"/>
    <w:basedOn w:val="Normaal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umeloendrhk5">
    <w:name w:val="Dark List Accent 5"/>
    <w:basedOn w:val="Normaal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umeloendrhk6">
    <w:name w:val="Dark List Accent 6"/>
    <w:basedOn w:val="Normaal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Vrvilinevarjustus">
    <w:name w:val="Colorful Shading"/>
    <w:basedOn w:val="Normaal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vilinevarjustusrhk1">
    <w:name w:val="Colorful Shading Accent 1"/>
    <w:basedOn w:val="Normaal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Vrvilinevarjustusrhk2">
    <w:name w:val="Colorful Shading Accent 2"/>
    <w:basedOn w:val="Normaal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Vrvilinevarjustusrhk3">
    <w:name w:val="Colorful Shading Accent 3"/>
    <w:basedOn w:val="Normaal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Vrvilinevarjustusrhk4">
    <w:name w:val="Colorful Shading Accent 4"/>
    <w:basedOn w:val="Normaal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Vrvilinevarjustusrhk5">
    <w:name w:val="Colorful Shading Accent 5"/>
    <w:basedOn w:val="Normaal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Vrvilinevarjustusrhk6">
    <w:name w:val="Colorful Shading Accent 6"/>
    <w:basedOn w:val="Normaal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Vrvilineloend">
    <w:name w:val="Colorful List"/>
    <w:basedOn w:val="Normaal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vilineloendrhk1">
    <w:name w:val="Colorful List Accent 1"/>
    <w:basedOn w:val="Normaal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Vrvilineloendrhk2">
    <w:name w:val="Colorful List Accent 2"/>
    <w:basedOn w:val="Normaal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Vrvilineloendrhk3">
    <w:name w:val="Colorful List Accent 3"/>
    <w:basedOn w:val="Normaal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Vrvilineloendrhk4">
    <w:name w:val="Colorful List Accent 4"/>
    <w:basedOn w:val="Normaal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Vrvilineloendrhk5">
    <w:name w:val="Colorful List Accent 5"/>
    <w:basedOn w:val="Normaal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Vrvilineloendrhk6">
    <w:name w:val="Colorful List Accent 6"/>
    <w:basedOn w:val="Normaal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Vrvilinekoordinaatvrk">
    <w:name w:val="Colorful Grid"/>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vilinekoordinaatvrkrhk1">
    <w:name w:val="Colorful Grid Accent 1"/>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Vrvilinekoordinaatvrkrhk2">
    <w:name w:val="Colorful Grid Accent 2"/>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Vrvilinekoordinaatvrkrhk3">
    <w:name w:val="Colorful Grid Accent 3"/>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Vrvilinekoordinaatvrkrhk4">
    <w:name w:val="Colorful Grid Accent 4"/>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Vrvilinekoordinaatvrkrhk5">
    <w:name w:val="Colorful Grid Accent 5"/>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Vrvilinekoordinaatvrkrhk6">
    <w:name w:val="Colorful Grid Accent 6"/>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Tarmo Kajandi</cp:lastModifiedBy>
  <cp:revision>2</cp:revision>
  <dcterms:created xsi:type="dcterms:W3CDTF">2026-02-02T09:43:00Z</dcterms:created>
  <dcterms:modified xsi:type="dcterms:W3CDTF">2026-02-02T09:43:00Z</dcterms:modified>
  <cp:category/>
</cp:coreProperties>
</file>